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8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Кинопрокатная компания «Кино.Арт.Про» </w:t>
      </w:r>
    </w:p>
    <w:p w:rsidR="00000000" w:rsidDel="00000000" w:rsidP="00000000" w:rsidRDefault="00000000" w:rsidRPr="00000000" w14:paraId="00000002">
      <w:pPr>
        <w:spacing w:line="276" w:lineRule="auto"/>
        <w:ind w:right="860"/>
        <w:jc w:val="center"/>
        <w:rPr/>
      </w:pPr>
      <w:r w:rsidDel="00000000" w:rsidR="00000000" w:rsidRPr="00000000">
        <w:rPr>
          <w:b w:val="1"/>
          <w:rtl w:val="0"/>
        </w:rPr>
        <w:t xml:space="preserve">представляет фильм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240" w:line="276" w:lineRule="auto"/>
        <w:ind w:right="860"/>
        <w:jc w:val="center"/>
        <w:rPr>
          <w:b w:val="1"/>
          <w:color w:val="741b47"/>
          <w:sz w:val="44"/>
          <w:szCs w:val="44"/>
          <w:highlight w:val="white"/>
        </w:rPr>
      </w:pPr>
      <w:r w:rsidDel="00000000" w:rsidR="00000000" w:rsidRPr="00000000">
        <w:rPr>
          <w:b w:val="1"/>
          <w:color w:val="741b47"/>
          <w:sz w:val="44"/>
          <w:szCs w:val="44"/>
          <w:highlight w:val="white"/>
          <w:rtl w:val="0"/>
        </w:rPr>
        <w:t xml:space="preserve">«КРЕСТ»</w:t>
      </w:r>
    </w:p>
    <w:p w:rsidR="00000000" w:rsidDel="00000000" w:rsidP="00000000" w:rsidRDefault="00000000" w:rsidRPr="00000000" w14:paraId="00000004">
      <w:pPr>
        <w:spacing w:before="240" w:line="276" w:lineRule="auto"/>
        <w:ind w:right="8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Название</w:t>
      </w:r>
      <w:r w:rsidDel="00000000" w:rsidR="00000000" w:rsidRPr="00000000">
        <w:rPr>
          <w:highlight w:val="white"/>
          <w:rtl w:val="0"/>
        </w:rPr>
        <w:t xml:space="preserve">: КРЕСТ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Автор сценария и режиссер: </w:t>
      </w:r>
      <w:r w:rsidDel="00000000" w:rsidR="00000000" w:rsidRPr="00000000">
        <w:rPr>
          <w:rtl w:val="0"/>
        </w:rPr>
        <w:t xml:space="preserve">Сергей Дебижев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8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Композитор:</w:t>
      </w:r>
      <w:r w:rsidDel="00000000" w:rsidR="00000000" w:rsidRPr="00000000">
        <w:rPr>
          <w:highlight w:val="white"/>
          <w:rtl w:val="0"/>
        </w:rPr>
        <w:t xml:space="preserve"> Виктор Сологуб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Главный оператор:</w:t>
      </w:r>
      <w:r w:rsidDel="00000000" w:rsidR="00000000" w:rsidRPr="00000000">
        <w:rPr>
          <w:rtl w:val="0"/>
        </w:rPr>
        <w:t xml:space="preserve"> Алексей Немов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Звукорежиссер:</w:t>
      </w:r>
      <w:r w:rsidDel="00000000" w:rsidR="00000000" w:rsidRPr="00000000">
        <w:rPr>
          <w:rtl w:val="0"/>
        </w:rPr>
        <w:t xml:space="preserve"> Евгений Петроль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Режиссеры монтажа:</w:t>
      </w:r>
      <w:r w:rsidDel="00000000" w:rsidR="00000000" w:rsidRPr="00000000">
        <w:rPr>
          <w:rtl w:val="0"/>
        </w:rPr>
        <w:t xml:space="preserve"> Сергей Дебижев, Данил Антропов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Продюсеры:</w:t>
      </w:r>
      <w:r w:rsidDel="00000000" w:rsidR="00000000" w:rsidRPr="00000000">
        <w:rPr>
          <w:rtl w:val="0"/>
        </w:rPr>
        <w:t xml:space="preserve"> Наталия Дебижева, Михаил Скигин, Виталий Баранов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Фильм создан при поддержке Министерства культуры РФ</w:t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Продолжительность:</w:t>
      </w:r>
      <w:r w:rsidDel="00000000" w:rsidR="00000000" w:rsidRPr="00000000">
        <w:rPr>
          <w:rtl w:val="0"/>
        </w:rPr>
        <w:t xml:space="preserve"> 92 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Жанр:</w:t>
      </w:r>
      <w:r w:rsidDel="00000000" w:rsidR="00000000" w:rsidRPr="00000000">
        <w:rPr>
          <w:rtl w:val="0"/>
        </w:rPr>
        <w:t xml:space="preserve"> документальный</w:t>
      </w:r>
    </w:p>
    <w:p w:rsidR="00000000" w:rsidDel="00000000" w:rsidP="00000000" w:rsidRDefault="00000000" w:rsidRPr="00000000" w14:paraId="0000000E">
      <w:pPr>
        <w:spacing w:line="276" w:lineRule="auto"/>
        <w:ind w:right="8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Страна</w:t>
      </w:r>
      <w:r w:rsidDel="00000000" w:rsidR="00000000" w:rsidRPr="00000000">
        <w:rPr>
          <w:highlight w:val="white"/>
          <w:rtl w:val="0"/>
        </w:rPr>
        <w:t xml:space="preserve">: Россия</w:t>
      </w:r>
    </w:p>
    <w:p w:rsidR="00000000" w:rsidDel="00000000" w:rsidP="00000000" w:rsidRDefault="00000000" w:rsidRPr="00000000" w14:paraId="0000000F">
      <w:pPr>
        <w:spacing w:line="276" w:lineRule="auto"/>
        <w:ind w:right="860"/>
        <w:rPr/>
      </w:pPr>
      <w:r w:rsidDel="00000000" w:rsidR="00000000" w:rsidRPr="00000000">
        <w:rPr>
          <w:b w:val="1"/>
          <w:highlight w:val="white"/>
          <w:rtl w:val="0"/>
        </w:rPr>
        <w:t xml:space="preserve">Производство: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кинокомпания «Два капитана», 2024</w:t>
      </w:r>
      <w:r w:rsidDel="00000000" w:rsidR="00000000" w:rsidRPr="00000000">
        <w:rPr>
          <w:highlight w:val="white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Слоган: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«Путешествие души»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География съемок:</w:t>
      </w:r>
      <w:r w:rsidDel="00000000" w:rsidR="00000000" w:rsidRPr="00000000">
        <w:rPr>
          <w:rtl w:val="0"/>
        </w:rPr>
        <w:t xml:space="preserve"> Россия, Синай, Эфиопия, Иерусалим, Гонконг.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86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В прокате – с 26 сентября 2024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ind w:right="800"/>
        <w:jc w:val="both"/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b w:val="1"/>
          <w:color w:val="741b47"/>
          <w:sz w:val="24"/>
          <w:szCs w:val="24"/>
          <w:rtl w:val="0"/>
        </w:rPr>
        <w:t xml:space="preserve">СИНОПСИС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Увлекательное путешествие в сердца и умы людей, открывающее историю одного из самых мощных символов мировой культуры. Крест стал не только религиозным знаком, но и культурным феноменом, проникающим в искусство, архитектуру и повседневную жизнь. Исследование веры и духовных связей вдохновляет каждого заглянуть внутрь себя и задаться вопросом: что есть вера? Откуда мы и куда идем? Что есть мой собственный крест?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741b47"/>
          <w:sz w:val="24"/>
          <w:szCs w:val="24"/>
          <w:rtl w:val="0"/>
        </w:rPr>
        <w:t xml:space="preserve">МАТЕРИАЛЫ ДЛЯ СМИ: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Кадры: </w:t>
      </w:r>
      <w:r w:rsidDel="00000000" w:rsidR="00000000" w:rsidRPr="00000000">
        <w:rPr>
          <w:rtl w:val="0"/>
        </w:rPr>
        <w:t xml:space="preserve">https://disk.yandex.ru/d/ZdgfM-yi7Ut_Og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Постер</w:t>
      </w:r>
      <w:r w:rsidDel="00000000" w:rsidR="00000000" w:rsidRPr="00000000">
        <w:rPr>
          <w:rtl w:val="0"/>
        </w:rPr>
        <w:t xml:space="preserve">: https://disk.yandex.ru/i/jy9ZoXxHtGh46Q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Трейлер (смотреть): </w:t>
      </w:r>
      <w:r w:rsidDel="00000000" w:rsidR="00000000" w:rsidRPr="00000000">
        <w:rPr>
          <w:rtl w:val="0"/>
        </w:rPr>
        <w:t xml:space="preserve">https://vk.com/video-217351035_456239368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Трейлер (скачать):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https://disk.yandex.ru/i/W_ADPnXE4xVHhQ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sz w:val="26"/>
          <w:szCs w:val="26"/>
          <w:rtl w:val="0"/>
        </w:rPr>
        <w:t xml:space="preserve">Расписание премьер и спецпоказов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Краснодар, 13 сентября</w:t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Новосибирск, 17 сентября</w:t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Москва, КАРО 11 Октябрь, 22 сентября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Санкт-Петербург, Аврора, 25 сентября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https://kinoartpro.ru/p/krest/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8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26 сентября на экраны страны в широкий прокат выходит «Крест» </w:t>
      </w:r>
      <w:r w:rsidDel="00000000" w:rsidR="00000000" w:rsidRPr="00000000">
        <w:rPr>
          <w:b w:val="1"/>
          <w:color w:val="1a1a1a"/>
          <w:sz w:val="26"/>
          <w:szCs w:val="26"/>
          <w:rtl w:val="0"/>
        </w:rPr>
        <w:t xml:space="preserve">—</w:t>
      </w:r>
      <w:r w:rsidDel="00000000" w:rsidR="00000000" w:rsidRPr="00000000">
        <w:rPr>
          <w:b w:val="1"/>
          <w:sz w:val="26"/>
          <w:szCs w:val="26"/>
          <w:rtl w:val="0"/>
        </w:rPr>
        <w:t xml:space="preserve"> первый в новейшей российской истории масштабный документальный фильм на духовно-религиозную тему с международной географией съемок и рассчитанный на международную аудиторию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276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«Путешествие души»</w:t>
      </w:r>
      <w:r w:rsidDel="00000000" w:rsidR="00000000" w:rsidRPr="00000000">
        <w:rPr>
          <w:i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26">
      <w:pPr>
        <w:spacing w:before="200" w:line="276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Фильм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Крест</w:t>
      </w:r>
      <w:r w:rsidDel="00000000" w:rsidR="00000000" w:rsidRPr="00000000">
        <w:rPr>
          <w:sz w:val="24"/>
          <w:szCs w:val="24"/>
          <w:rtl w:val="0"/>
        </w:rPr>
        <w:t xml:space="preserve">» </w:t>
      </w:r>
      <w:r w:rsidDel="00000000" w:rsidR="00000000" w:rsidRPr="00000000">
        <w:rPr>
          <w:color w:val="18191a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масштабное повествование о смыслах бытия. Увлекательное путешествие души в глубины религиозной традиции, туда, где звучит голос Вечности. 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Мир </w:t>
      </w:r>
      <w:r w:rsidDel="00000000" w:rsidR="00000000" w:rsidRPr="00000000">
        <w:rPr>
          <w:color w:val="18191a"/>
          <w:sz w:val="24"/>
          <w:szCs w:val="24"/>
          <w:highlight w:val="white"/>
          <w:rtl w:val="0"/>
        </w:rPr>
        <w:t xml:space="preserve">— </w:t>
      </w:r>
      <w:r w:rsidDel="00000000" w:rsidR="00000000" w:rsidRPr="00000000">
        <w:rPr>
          <w:sz w:val="24"/>
          <w:szCs w:val="24"/>
          <w:rtl w:val="0"/>
        </w:rPr>
        <w:t xml:space="preserve">это тайна, и человек </w:t>
      </w:r>
      <w:r w:rsidDel="00000000" w:rsidR="00000000" w:rsidRPr="00000000">
        <w:rPr>
          <w:color w:val="18191a"/>
          <w:sz w:val="24"/>
          <w:szCs w:val="24"/>
          <w:highlight w:val="white"/>
          <w:rtl w:val="0"/>
        </w:rPr>
        <w:t xml:space="preserve">— </w:t>
      </w:r>
      <w:r w:rsidDel="00000000" w:rsidR="00000000" w:rsidRPr="00000000">
        <w:rPr>
          <w:sz w:val="24"/>
          <w:szCs w:val="24"/>
          <w:rtl w:val="0"/>
        </w:rPr>
        <w:t xml:space="preserve">это тайна. Он не может отказаться от вопроса </w:t>
      </w:r>
      <w:r w:rsidDel="00000000" w:rsidR="00000000" w:rsidRPr="00000000">
        <w:rPr>
          <w:color w:val="18191a"/>
          <w:sz w:val="24"/>
          <w:szCs w:val="24"/>
          <w:highlight w:val="white"/>
          <w:rtl w:val="0"/>
        </w:rPr>
        <w:t xml:space="preserve">— </w:t>
      </w:r>
      <w:r w:rsidDel="00000000" w:rsidR="00000000" w:rsidRPr="00000000">
        <w:rPr>
          <w:sz w:val="24"/>
          <w:szCs w:val="24"/>
          <w:rtl w:val="0"/>
        </w:rPr>
        <w:t xml:space="preserve">зачем я живу, есть ли у меня миссия на земле, какой смысл имеет моя деятельность?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Главная триада </w:t>
      </w:r>
      <w:r w:rsidDel="00000000" w:rsidR="00000000" w:rsidRPr="00000000">
        <w:rPr>
          <w:color w:val="18191a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ВЕРА, НАДЕЖДА, ЛЮБОВЬ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18191a"/>
          <w:sz w:val="24"/>
          <w:szCs w:val="24"/>
          <w:highlight w:val="white"/>
          <w:rtl w:val="0"/>
        </w:rPr>
        <w:t xml:space="preserve">— </w:t>
      </w:r>
      <w:r w:rsidDel="00000000" w:rsidR="00000000" w:rsidRPr="00000000">
        <w:rPr>
          <w:sz w:val="24"/>
          <w:szCs w:val="24"/>
          <w:rtl w:val="0"/>
        </w:rPr>
        <w:t xml:space="preserve">делит фильм на три части. 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Сергей Дебижев, </w:t>
      </w:r>
      <w:r w:rsidDel="00000000" w:rsidR="00000000" w:rsidRPr="00000000">
        <w:rPr>
          <w:sz w:val="24"/>
          <w:szCs w:val="24"/>
          <w:rtl w:val="0"/>
        </w:rPr>
        <w:t xml:space="preserve">создатель фильма: «</w:t>
      </w:r>
      <w:r w:rsidDel="00000000" w:rsidR="00000000" w:rsidRPr="00000000">
        <w:rPr>
          <w:i w:val="1"/>
          <w:sz w:val="24"/>
          <w:szCs w:val="24"/>
          <w:rtl w:val="0"/>
        </w:rPr>
        <w:t xml:space="preserve">Веками слышат люди голос Вечности, пытаются разгадать тайну бытия, соединить земное и небесное. Тайное становится явным, когда приходит сила Веры, сила Надежды, сила Любви. Мир открывается заново. Все обретает смысл, и жизнь течет по законам вечности».   </w:t>
      </w:r>
    </w:p>
    <w:p w:rsidR="00000000" w:rsidDel="00000000" w:rsidP="00000000" w:rsidRDefault="00000000" w:rsidRPr="00000000" w14:paraId="0000002D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80" w:lineRule="auto"/>
        <w:jc w:val="both"/>
        <w:rPr>
          <w:color w:val="262626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sz w:val="24"/>
          <w:szCs w:val="24"/>
          <w:rtl w:val="0"/>
        </w:rPr>
        <w:t xml:space="preserve">ежиссер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Сергей Дебижев</w:t>
      </w:r>
      <w:r w:rsidDel="00000000" w:rsidR="00000000" w:rsidRPr="00000000">
        <w:rPr>
          <w:sz w:val="24"/>
          <w:szCs w:val="24"/>
          <w:rtl w:val="0"/>
        </w:rPr>
        <w:t xml:space="preserve">, создатель «</w:t>
      </w:r>
      <w:r w:rsidDel="00000000" w:rsidR="00000000" w:rsidRPr="00000000">
        <w:rPr>
          <w:b w:val="1"/>
          <w:sz w:val="24"/>
          <w:szCs w:val="24"/>
          <w:rtl w:val="0"/>
        </w:rPr>
        <w:t xml:space="preserve">Святого Архипелага</w:t>
      </w:r>
      <w:r w:rsidDel="00000000" w:rsidR="00000000" w:rsidRPr="00000000">
        <w:rPr>
          <w:sz w:val="24"/>
          <w:szCs w:val="24"/>
          <w:rtl w:val="0"/>
        </w:rPr>
        <w:t xml:space="preserve">», предлагает путешествие жителям Земли в иное, религиозное измерение, где царят Вера, Надежда, Любовь и Мудрость.  Там действуют другие законы, законы духовной жизни. Там нет ни времени, ни места. Там бесконечность пересекается с вечностью и образует «Крест». Тема «Креста» объединяет не только всех христиан, которых насчитывается </w:t>
      </w:r>
      <w:r w:rsidDel="00000000" w:rsidR="00000000" w:rsidRPr="00000000">
        <w:rPr>
          <w:color w:val="262626"/>
          <w:sz w:val="24"/>
          <w:szCs w:val="24"/>
          <w:rtl w:val="0"/>
        </w:rPr>
        <w:t xml:space="preserve">2,6 миллиарда человек, но и тех, кто задумывается о своем предназначении, о смысле своей жизни. </w:t>
      </w: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Это кинематографическое послание из России всему думающему человечеству. </w:t>
      </w:r>
      <w:r w:rsidDel="00000000" w:rsidR="00000000" w:rsidRPr="00000000">
        <w:rPr>
          <w:color w:val="262626"/>
          <w:sz w:val="24"/>
          <w:szCs w:val="24"/>
          <w:rtl w:val="0"/>
        </w:rPr>
        <w:t xml:space="preserve">Автор документального фильма предлагает вернуться к истокам и заново открыть для себя точку опоры, собственную систему координат, которая станет путеводной в сложные и темные времена.</w:t>
      </w:r>
    </w:p>
    <w:p w:rsidR="00000000" w:rsidDel="00000000" w:rsidP="00000000" w:rsidRDefault="00000000" w:rsidRPr="00000000" w14:paraId="0000002F">
      <w:pPr>
        <w:spacing w:after="80" w:lineRule="auto"/>
        <w:jc w:val="both"/>
        <w:rPr>
          <w:color w:val="1a1a1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«Осталась ли в нас способность смотреть на себя пристально? Не пора ли, наконец, отвлечься от какофонии информационных потоков и впустить в себя внутреннюю тишину, 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— размышляет создатель киноленты </w:t>
      </w:r>
      <w:r w:rsidDel="00000000" w:rsidR="00000000" w:rsidRPr="00000000">
        <w:rPr>
          <w:i w:val="1"/>
          <w:color w:val="1a1a1a"/>
          <w:sz w:val="24"/>
          <w:szCs w:val="24"/>
          <w:rtl w:val="0"/>
        </w:rPr>
        <w:t xml:space="preserve">Сергей Дебижев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 — </w:t>
      </w:r>
      <w:r w:rsidDel="00000000" w:rsidR="00000000" w:rsidRPr="00000000">
        <w:rPr>
          <w:sz w:val="24"/>
          <w:szCs w:val="24"/>
          <w:rtl w:val="0"/>
        </w:rPr>
        <w:t xml:space="preserve">Вспомним, что еще недавно, были времена, когда люди считали вопрос о смысле человеческого существования важнейшим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». 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Выход фильма в российский прокат приурочен ко Дню Воздвижения Креста Господня, который отмечается 27 сентября.</w:t>
      </w:r>
      <w:r w:rsidDel="00000000" w:rsidR="00000000" w:rsidRPr="00000000">
        <w:rPr>
          <w:sz w:val="24"/>
          <w:szCs w:val="24"/>
          <w:rtl w:val="0"/>
        </w:rPr>
        <w:t xml:space="preserve"> Крест — самый известный знак в истории человечества. Он встречается во многих цивилизациях, символизируя соединение земного и небесного. Уже две тысячи лет он является всемирным символом христианства. Для христиан, из орудия мучений и смерти, крест стал символом Жизни, потому что Христос, умерев на нем, воскрес и победил смерть. Христианство предлагает человеку идеал, большего или равного которому не знала ни одна религия мира — чистая, бескорыстная любовь.</w:t>
      </w:r>
      <w:r w:rsidDel="00000000" w:rsidR="00000000" w:rsidRPr="00000000">
        <w:rPr>
          <w:i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ФИЛЬМ – ИССЛЕДОВАНИЕ. Путешествие в Пространстве.</w:t>
      </w:r>
    </w:p>
    <w:p w:rsidR="00000000" w:rsidDel="00000000" w:rsidP="00000000" w:rsidRDefault="00000000" w:rsidRPr="00000000" w14:paraId="0000003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География и размах съемок фильма «Крест», впечатляет. 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Создателям удалось побывать на Страстной неделе в Иерусалиме, снять знаменитые, вырубленные в скалах, православные храмы в Эфиопии, подняться на Священную гору Моисея, побывать в «Богом зданных пещерах» Псково-Печерского монастыря, добраться до Соловков…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В результате получился масштабный фильм, где на фоне ярких, выразительных кадров идет серьезный разговор на важнейшие духовные темы.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i w:val="1"/>
          <w:sz w:val="24"/>
          <w:szCs w:val="24"/>
          <w:rtl w:val="0"/>
        </w:rPr>
        <w:t xml:space="preserve">По большому счету, фильм берет человека за руку и ведёт его к пониманию смыслов духовной жизни. Это некое духовное вразумление, попытка вести разговор о глубинной традиции. Разговор, к которому мы все сейчас уже готовы,</w:t>
      </w:r>
      <w:r w:rsidDel="00000000" w:rsidR="00000000" w:rsidRPr="00000000">
        <w:rPr>
          <w:sz w:val="24"/>
          <w:szCs w:val="24"/>
          <w:rtl w:val="0"/>
        </w:rPr>
        <w:t xml:space="preserve">» — говорит режиссер картины Сергей Дебижев. 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ФИЛЬМ – ВЕРТИКАЛЬ. Путешествие во Времени.</w:t>
      </w:r>
    </w:p>
    <w:p w:rsidR="00000000" w:rsidDel="00000000" w:rsidP="00000000" w:rsidRDefault="00000000" w:rsidRPr="00000000" w14:paraId="0000003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КРЕСТ </w:t>
      </w:r>
      <w:r w:rsidDel="00000000" w:rsidR="00000000" w:rsidRPr="00000000">
        <w:rPr>
          <w:color w:val="18191a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древнейший символ, путь его исчисляется веками.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нем отражение длящейся во времени жизни и отношение её к вечности.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 есть вера? Откуда мы родом и куда идём? В чем разница восприятия бытия между верой и неверием? Что есть мой собственный крест? Что есть жизнь вечная? Вот вопросы, которые ставит фильм. 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ФИЛЬМ – ФИЛОСОФИЯ. Путешествие вглубь.</w:t>
      </w:r>
    </w:p>
    <w:p w:rsidR="00000000" w:rsidDel="00000000" w:rsidP="00000000" w:rsidRDefault="00000000" w:rsidRPr="00000000" w14:paraId="0000004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Новый фильм создателя «</w:t>
      </w:r>
      <w:r w:rsidDel="00000000" w:rsidR="00000000" w:rsidRPr="00000000">
        <w:rPr>
          <w:b w:val="1"/>
          <w:sz w:val="24"/>
          <w:szCs w:val="24"/>
          <w:rtl w:val="0"/>
        </w:rPr>
        <w:t xml:space="preserve">Святого Архипелага</w:t>
      </w:r>
      <w:r w:rsidDel="00000000" w:rsidR="00000000" w:rsidRPr="00000000">
        <w:rPr>
          <w:sz w:val="24"/>
          <w:szCs w:val="24"/>
          <w:rtl w:val="0"/>
        </w:rPr>
        <w:t xml:space="preserve">» режиссера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Сергея Дебижева </w:t>
      </w:r>
      <w:r w:rsidDel="00000000" w:rsidR="00000000" w:rsidRPr="00000000">
        <w:rPr>
          <w:sz w:val="24"/>
          <w:szCs w:val="24"/>
          <w:rtl w:val="0"/>
        </w:rPr>
        <w:t xml:space="preserve">вновь затрагивает глубинные смыслы бытия, веры, надежды и любви. Какое отражение Крест находит в современном мире? Как вера в Бога влияет на жизнь людей? Почему вектор внимания общества сконцентрирован на материальном, а не на духовном? 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мира наслаждения, богатство и слава являются существом жизни, для христианства же — это страсти, неминуемо влекущие за собой страдания, разочарования и неизбежную телесную и духовную смерть. Для язычества смысл жизни — земные блага, для христианства же — блага духовные: любовь, мир души, радость, чистота совести, великодушие, то есть то, чем человек может владеть вечно. 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МУЗЫКА</w:t>
      </w:r>
    </w:p>
    <w:p w:rsidR="00000000" w:rsidDel="00000000" w:rsidP="00000000" w:rsidRDefault="00000000" w:rsidRPr="00000000" w14:paraId="0000004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Музыку к фильму написал известный композитор Виктор Сологуб, с которым Сергей Дебижев уже давно и плодотворно сотрудничает. «Гимн великому городу», «Золотое сечение», «Раскаленный хаос», «Пауза», «Последний рыцарь империи», 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вот список их совместных работ. В этот раз важнейшей составляющей фильма стали песнопения на арамейском языке, на языке Христа. 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Схиархимандрит Серафим Бит-Хариби исполнил Псалмы 16, 50 и 53, а также Молитву в Гефсиманском саду и Отче наш.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right="8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PR, промо, сотрудничество: 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Марине Варданян </w:t>
      </w:r>
      <w:hyperlink r:id="rId8">
        <w:r w:rsidDel="00000000" w:rsidR="00000000" w:rsidRPr="00000000">
          <w:rPr>
            <w:rFonts w:ascii="Tahoma" w:cs="Tahoma" w:eastAsia="Tahoma" w:hAnsi="Tahoma"/>
            <w:color w:val="1155cc"/>
            <w:sz w:val="24"/>
            <w:szCs w:val="24"/>
            <w:u w:val="single"/>
            <w:rtl w:val="0"/>
          </w:rPr>
          <w:t xml:space="preserve">marinevardanyan@kinoartpro.ru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Контакты для букинга:</w:t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Анна Кавызина (букер) </w:t>
      </w:r>
      <w:hyperlink r:id="rId9">
        <w:r w:rsidDel="00000000" w:rsidR="00000000" w:rsidRPr="00000000">
          <w:rPr>
            <w:rFonts w:ascii="Tahoma" w:cs="Tahoma" w:eastAsia="Tahoma" w:hAnsi="Tahoma"/>
            <w:color w:val="1155cc"/>
            <w:sz w:val="24"/>
            <w:szCs w:val="24"/>
            <w:u w:val="single"/>
            <w:rtl w:val="0"/>
          </w:rPr>
          <w:t xml:space="preserve">annakavizina@kinoartpro.ru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spacing w:line="276" w:lineRule="auto"/>
      <w:ind w:right="800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spacing w:line="276" w:lineRule="auto"/>
      <w:jc w:val="both"/>
      <w:rPr>
        <w:rFonts w:ascii="Tahoma" w:cs="Tahoma" w:eastAsia="Tahoma" w:hAnsi="Tahoma"/>
        <w:b w:val="1"/>
        <w:sz w:val="24"/>
        <w:szCs w:val="24"/>
      </w:rPr>
    </w:pPr>
    <w:r w:rsidDel="00000000" w:rsidR="00000000" w:rsidRPr="00000000">
      <w:rPr>
        <w:rFonts w:ascii="Tahoma" w:cs="Tahoma" w:eastAsia="Tahoma" w:hAnsi="Tahoma"/>
        <w:b w:val="1"/>
        <w:sz w:val="24"/>
        <w:szCs w:val="24"/>
        <w:rtl w:val="0"/>
      </w:rPr>
      <w:t xml:space="preserve">PR, промо, сотрудничество: </w:t>
    </w:r>
  </w:p>
  <w:p w:rsidR="00000000" w:rsidDel="00000000" w:rsidP="00000000" w:rsidRDefault="00000000" w:rsidRPr="00000000" w14:paraId="00000052">
    <w:pPr>
      <w:spacing w:line="276" w:lineRule="auto"/>
      <w:jc w:val="both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Tahoma" w:cs="Tahoma" w:eastAsia="Tahoma" w:hAnsi="Tahoma"/>
        <w:sz w:val="24"/>
        <w:szCs w:val="24"/>
        <w:rtl w:val="0"/>
      </w:rPr>
      <w:t xml:space="preserve">Марине Варданян </w:t>
    </w:r>
    <w:hyperlink r:id="rId1">
      <w:r w:rsidDel="00000000" w:rsidR="00000000" w:rsidRPr="00000000">
        <w:rPr>
          <w:rFonts w:ascii="Tahoma" w:cs="Tahoma" w:eastAsia="Tahoma" w:hAnsi="Tahoma"/>
          <w:color w:val="1155cc"/>
          <w:sz w:val="24"/>
          <w:szCs w:val="24"/>
          <w:u w:val="single"/>
          <w:rtl w:val="0"/>
        </w:rPr>
        <w:t xml:space="preserve">marinevardanyan@kinoartpro.ru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spacing w:line="240" w:lineRule="auto"/>
      <w:rPr>
        <w:rFonts w:ascii="Tahoma" w:cs="Tahoma" w:eastAsia="Tahoma" w:hAnsi="Tahoma"/>
        <w:b w:val="1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nnakavizina@kinoartpro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disk.yandex.ru/i/W_ADPnXE4xVHhQ" TargetMode="External"/><Relationship Id="rId7" Type="http://schemas.openxmlformats.org/officeDocument/2006/relationships/hyperlink" Target="https://kinoartpro.ru/p/krest/" TargetMode="External"/><Relationship Id="rId8" Type="http://schemas.openxmlformats.org/officeDocument/2006/relationships/hyperlink" Target="mailto:marinevardanyan@kinoartpro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rinevardanyan@kinoartp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